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EA" w:rsidRPr="007662EA" w:rsidRDefault="007662EA" w:rsidP="00D12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62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 wp14:anchorId="7D9F135A" wp14:editId="5AB661A6">
            <wp:simplePos x="0" y="0"/>
            <wp:positionH relativeFrom="column">
              <wp:posOffset>2737485</wp:posOffset>
            </wp:positionH>
            <wp:positionV relativeFrom="paragraph">
              <wp:posOffset>0</wp:posOffset>
            </wp:positionV>
            <wp:extent cx="664210" cy="695325"/>
            <wp:effectExtent l="19050" t="0" r="2540" b="0"/>
            <wp:wrapThrough wrapText="bothSides">
              <wp:wrapPolygon edited="0">
                <wp:start x="-620" y="0"/>
                <wp:lineTo x="-620" y="21304"/>
                <wp:lineTo x="21683" y="21304"/>
                <wp:lineTo x="21683" y="0"/>
                <wp:lineTo x="-6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00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</w:t>
      </w:r>
    </w:p>
    <w:p w:rsidR="007662EA" w:rsidRPr="007662EA" w:rsidRDefault="007662EA" w:rsidP="00D12E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62EA" w:rsidRPr="00D100C9" w:rsidRDefault="007662EA" w:rsidP="00D12E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62EA" w:rsidRPr="007662EA" w:rsidRDefault="007662EA" w:rsidP="00D12E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62EA" w:rsidRPr="007662EA" w:rsidRDefault="007662EA" w:rsidP="00D12E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62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Управление государственного жилищного надзора</w:t>
      </w:r>
    </w:p>
    <w:p w:rsidR="007662EA" w:rsidRPr="007662EA" w:rsidRDefault="00175C1C" w:rsidP="00D12E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62E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D042F" wp14:editId="5126419C">
                <wp:simplePos x="0" y="0"/>
                <wp:positionH relativeFrom="column">
                  <wp:posOffset>-491490</wp:posOffset>
                </wp:positionH>
                <wp:positionV relativeFrom="page">
                  <wp:posOffset>1626870</wp:posOffset>
                </wp:positionV>
                <wp:extent cx="8191500" cy="0"/>
                <wp:effectExtent l="15240" t="9525" r="1333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12A1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8.7pt,128.1pt" to="606.3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X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fZIpum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" strokeweight="1.5pt">
                <w10:wrap type="topAndBottom" anchory="page"/>
              </v:line>
            </w:pict>
          </mc:Fallback>
        </mc:AlternateContent>
      </w:r>
      <w:r w:rsidR="007662EA" w:rsidRPr="007662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Карачаево-Черкесской Республики</w:t>
      </w:r>
    </w:p>
    <w:p w:rsidR="007662EA" w:rsidRPr="007662EA" w:rsidRDefault="007662EA" w:rsidP="00D12E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2EA" w:rsidRPr="007662EA" w:rsidRDefault="007662EA" w:rsidP="00DD19D3">
      <w:pPr>
        <w:widowControl w:val="0"/>
        <w:tabs>
          <w:tab w:val="left" w:pos="0"/>
        </w:tabs>
        <w:spacing w:after="343" w:line="28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70"/>
          <w:sz w:val="32"/>
          <w:szCs w:val="28"/>
          <w:lang w:eastAsia="ru-RU"/>
        </w:rPr>
      </w:pPr>
      <w:r w:rsidRPr="007662EA">
        <w:rPr>
          <w:rFonts w:ascii="Times New Roman" w:eastAsia="Times New Roman" w:hAnsi="Times New Roman" w:cs="Times New Roman"/>
          <w:b/>
          <w:bCs/>
          <w:spacing w:val="70"/>
          <w:sz w:val="32"/>
          <w:szCs w:val="28"/>
          <w:lang w:eastAsia="ru-RU"/>
        </w:rPr>
        <w:t>ПРИКАЗ</w:t>
      </w:r>
    </w:p>
    <w:p w:rsidR="007662EA" w:rsidRPr="007662EA" w:rsidRDefault="00DD19D3" w:rsidP="00DD19D3">
      <w:pPr>
        <w:widowControl w:val="0"/>
        <w:spacing w:after="331" w:line="260" w:lineRule="exact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9D3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</w:t>
      </w:r>
      <w:r w:rsidR="00D12EA6" w:rsidRPr="00DD19D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662EA" w:rsidRPr="00D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662EA" w:rsidRPr="007662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</w:t>
      </w:r>
      <w:r w:rsidR="007662EA" w:rsidRPr="007662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г. Черкесск                                 </w:t>
      </w:r>
      <w:r w:rsidR="0000779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</w:t>
      </w:r>
      <w:r w:rsidR="0000779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="007662EA" w:rsidRPr="007662EA"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 w:rsidR="00D12EA6" w:rsidRPr="00D100C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="007662EA" w:rsidRPr="007662EA">
        <w:rPr>
          <w:rFonts w:ascii="Times New Roman" w:eastAsia="Times New Roman" w:hAnsi="Times New Roman" w:cs="Times New Roman"/>
          <w:sz w:val="28"/>
          <w:szCs w:val="26"/>
          <w:lang w:eastAsia="ru-RU"/>
        </w:rPr>
        <w:t>-п</w:t>
      </w:r>
    </w:p>
    <w:p w:rsidR="007662EA" w:rsidRPr="007662EA" w:rsidRDefault="007662EA" w:rsidP="00D12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0FD6" w:rsidRPr="00D100C9" w:rsidRDefault="007662EA" w:rsidP="00D12E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сообщении государственными гражданскими служащими </w:t>
      </w:r>
      <w:r w:rsidRPr="0076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Республики, замещающими должности </w:t>
      </w:r>
      <w:r w:rsidR="00A10FD6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="00DA5F5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рственной гражданской службы в У</w:t>
      </w:r>
      <w:r w:rsidR="00A10FD6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правлении государственного жилищного надзора </w:t>
      </w:r>
      <w:r w:rsidR="0039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Карачаево-Ч</w:t>
      </w:r>
      <w:r w:rsidR="00A10FD6" w:rsidRPr="00D10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еркесской </w:t>
      </w:r>
      <w:r w:rsidR="0039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A10FD6" w:rsidRPr="00D10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еспублики 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</w:t>
      </w:r>
    </w:p>
    <w:p w:rsidR="007662EA" w:rsidRPr="007662EA" w:rsidRDefault="007662EA" w:rsidP="00D12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D12EA6" w:rsidRPr="00D100C9" w:rsidRDefault="00A10FD6" w:rsidP="00D12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D10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</w:t>
      </w:r>
      <w:hyperlink r:id="rId5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27.07.2004 № 79-ФЗ "О государственной гражданской службе Российской Федерации", Федерального закона</w:t>
      </w:r>
      <w:r w:rsidRPr="00D10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25.12.2008 № 273-ФЗ «О противодействии коррупции»,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349.2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</w:t>
      </w:r>
      <w:r w:rsid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и </w:t>
      </w:r>
      <w:hyperlink r:id="rId7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p w:rsidR="00D12EA6" w:rsidRPr="00D100C9" w:rsidRDefault="00D12EA6" w:rsidP="00D12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7662EA" w:rsidRPr="007662EA" w:rsidRDefault="007662EA" w:rsidP="00D12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7662EA" w:rsidRPr="007662EA" w:rsidRDefault="007662EA" w:rsidP="00D12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55752B" w:rsidRPr="00D100C9" w:rsidRDefault="00D12EA6" w:rsidP="00D12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662EA" w:rsidRPr="0076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DA5F5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</w:t>
      </w:r>
      <w:r w:rsidR="00DA5F5F" w:rsidRPr="00D10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2EA" w:rsidRPr="0076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сообщении государственными гражданскими служащими </w:t>
      </w:r>
      <w:r w:rsidR="007662EA" w:rsidRPr="0076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Республики, замещающими должности государственной гражданской службы в Управлении государственного жилищного надзора </w:t>
      </w:r>
      <w:r w:rsidR="007662EA" w:rsidRPr="0076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 (далее – Управление)</w:t>
      </w:r>
      <w:r w:rsidR="007662EA" w:rsidRPr="0076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A5F5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подарка в связи с их</w:t>
      </w:r>
      <w:bookmarkStart w:id="0" w:name="Par1"/>
      <w:bookmarkEnd w:id="0"/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деятельностью, порядке сдачи и оценки подарка, реализации (выкупе) и зачисления средств, вырученных от его реализации.</w:t>
      </w:r>
    </w:p>
    <w:p w:rsidR="0055752B" w:rsidRPr="00D100C9" w:rsidRDefault="00D12EA6" w:rsidP="00D12EA6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A5F5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</w:t>
      </w:r>
      <w:bookmarkStart w:id="1" w:name="_Hlk480379122"/>
      <w:r w:rsidR="00DA5F5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регламентировать соответствующим организационно-распорядительным документом порядок сообщения о получении подарка, сдачи и оценки подарка, реализации (выкупа) и зачисления средств, вырученных от его реализац</w:t>
      </w:r>
      <w:r w:rsidR="00DA5F5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797" w:rsidRDefault="00D12EA6" w:rsidP="00007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</w:t>
      </w:r>
      <w:r w:rsidR="00DA5F5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комиссию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уведомлений о получении по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дарков, представляемых 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гражданскими служащими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оценки стоимости подарков, внесения предложений по их реализации.</w:t>
      </w:r>
      <w:bookmarkStart w:id="2" w:name="Par18"/>
      <w:bookmarkEnd w:id="2"/>
    </w:p>
    <w:p w:rsidR="0055752B" w:rsidRPr="00D100C9" w:rsidRDefault="00D12EA6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Ответственному за проведение 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служебных проверок и профилактики 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коррупционных и иных правонару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 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регистрацию уведо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млений, представляемых 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гражданскими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Управления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их служебной деятельностью.</w:t>
      </w:r>
    </w:p>
    <w:p w:rsidR="0055752B" w:rsidRPr="00D100C9" w:rsidRDefault="00D12EA6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в установленном порядке прием, учет и хранен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подарков, переданных 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гражданскими сл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ужащими Управления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реализацию либо уничтожение.</w:t>
      </w:r>
      <w:bookmarkStart w:id="3" w:name="Par20"/>
      <w:bookmarkEnd w:id="3"/>
    </w:p>
    <w:p w:rsidR="0055752B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r w:rsidR="00415C9D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тветственному за профилактику коррупционных и иных правонарушен</w:t>
      </w:r>
      <w:r w:rsidR="00D12EA6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обеспечить регистрацию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 получении подарко</w:t>
      </w:r>
      <w:r w:rsidR="00415C9D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представляемых 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гражданскими служащими</w:t>
      </w:r>
      <w:r w:rsidR="00415C9D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</w:t>
      </w:r>
    </w:p>
    <w:p w:rsidR="0055752B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бразовать комиссии для рассмотрения уведомлений о получении подарков, оценки стоимости подарков, внесения предложений по их реализации, определить подразделения, ответственные за прием, учет и хранение, реализацию либо уничтожение переданных подарков.</w:t>
      </w:r>
    </w:p>
    <w:p w:rsidR="0055752B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0FD6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разместить на сайте Управления</w:t>
      </w:r>
    </w:p>
    <w:p w:rsidR="00392A02" w:rsidRPr="00392A02" w:rsidRDefault="00392A02" w:rsidP="00392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Приказ от 14.01.2015 № 8-п «</w:t>
      </w:r>
      <w:r w:rsidRPr="0076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сообщении государственными гражданскими служащими </w:t>
      </w:r>
      <w:r w:rsidRPr="0076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Республики, замещающими должности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гражданской службы в Управлении государственного жилищного надзора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</w:t>
      </w:r>
      <w:r w:rsidRPr="00D10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о получении подарка в связи с 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 положением или исполнением ими служебных (должностных)</w:t>
      </w:r>
      <w:r w:rsidRPr="00D10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обязанностей</w:t>
      </w:r>
      <w:r w:rsidRPr="00D10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порядке сдачи и оценки подарка, реализации (выкупе) и зачисления средств, вырученных от его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признать утратившим силу.</w:t>
      </w:r>
    </w:p>
    <w:p w:rsidR="0055752B" w:rsidRPr="00D100C9" w:rsidRDefault="00392A02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возложить на заместителя </w:t>
      </w:r>
      <w:r w:rsidR="00A10FD6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</w:t>
      </w:r>
      <w:proofErr w:type="spellStart"/>
      <w:r w:rsidR="00A10FD6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Суюнова</w:t>
      </w:r>
      <w:proofErr w:type="spellEnd"/>
      <w:r w:rsidR="00A10FD6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Э.Д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0C9" w:rsidRDefault="00D100C9" w:rsidP="00DD1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A10FD6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</w:t>
      </w:r>
      <w:r w:rsidR="00A10FD6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гражданских служащих Управления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9D3" w:rsidRDefault="00DD19D3" w:rsidP="00DD1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D3" w:rsidRPr="00DD19D3" w:rsidRDefault="00DD19D3" w:rsidP="00DD1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5F" w:rsidRPr="007662EA" w:rsidRDefault="00DA5F5F" w:rsidP="00D12EA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Х-М. Я. Таушунаев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A6" w:rsidRPr="00D100C9" w:rsidRDefault="00D12EA6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A6" w:rsidRPr="00D100C9" w:rsidRDefault="00D12EA6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A6" w:rsidRPr="00D100C9" w:rsidRDefault="00D12EA6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DE" w:rsidRPr="00D100C9" w:rsidRDefault="007A20DE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DE" w:rsidRPr="00D100C9" w:rsidRDefault="007A20DE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DE" w:rsidRPr="00D100C9" w:rsidRDefault="007A20DE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DE" w:rsidRPr="00D100C9" w:rsidRDefault="007A20DE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DE" w:rsidRPr="00D100C9" w:rsidRDefault="007A20DE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DE" w:rsidRPr="00D100C9" w:rsidRDefault="007A20DE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DE" w:rsidRPr="00D100C9" w:rsidRDefault="007A20DE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DE" w:rsidRPr="00D100C9" w:rsidRDefault="007A20DE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DE" w:rsidRPr="00D100C9" w:rsidRDefault="007A20DE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DE" w:rsidRPr="00D100C9" w:rsidRDefault="007A20DE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97" w:rsidRDefault="00007797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1C" w:rsidRDefault="00175C1C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1C" w:rsidRDefault="00175C1C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1C" w:rsidRDefault="00175C1C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D3" w:rsidRDefault="00DD19D3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D3" w:rsidRPr="00D100C9" w:rsidRDefault="00DD19D3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175C1C" w:rsidRDefault="00A10FD6" w:rsidP="007A20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37"/>
      <w:bookmarkEnd w:id="5"/>
      <w:r w:rsidRPr="00175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A10FD6" w:rsidRPr="00175C1C" w:rsidRDefault="00A10FD6" w:rsidP="007A2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начальника</w:t>
      </w:r>
    </w:p>
    <w:p w:rsidR="00A10FD6" w:rsidRPr="00175C1C" w:rsidRDefault="00A10FD6" w:rsidP="007A2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государственного</w:t>
      </w:r>
    </w:p>
    <w:p w:rsidR="00A10FD6" w:rsidRPr="00175C1C" w:rsidRDefault="00A10FD6" w:rsidP="007A2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надзора КЧР</w:t>
      </w:r>
    </w:p>
    <w:p w:rsidR="00A10FD6" w:rsidRPr="00175C1C" w:rsidRDefault="00A10FD6" w:rsidP="007A2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09.02.2017  </w:t>
      </w:r>
      <w:r w:rsidRPr="00175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Pr="0017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>9-п</w:t>
      </w:r>
    </w:p>
    <w:p w:rsidR="0055752B" w:rsidRPr="00175C1C" w:rsidRDefault="00A10FD6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797" w:rsidRDefault="00007797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97" w:rsidRPr="00D100C9" w:rsidRDefault="00007797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7A2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Par42"/>
      <w:bookmarkEnd w:id="6"/>
      <w:r w:rsidRPr="00D1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75C1C" w:rsidRDefault="007A20DE" w:rsidP="007A2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сообщении государственными гражданскими Управления государственного жилищного надзора Карачаево-Черкесской Республики</w:t>
      </w:r>
    </w:p>
    <w:p w:rsidR="00175C1C" w:rsidRDefault="007A20DE" w:rsidP="00175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получении подарка в связи с их служебной деятельностью, порядке сдачи и оценки подарка, реализации (выкупе) и зачисления средств, вырученных </w:t>
      </w:r>
    </w:p>
    <w:p w:rsidR="0055752B" w:rsidRPr="00175C1C" w:rsidRDefault="007A20DE" w:rsidP="00175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его реализации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разработано в соответствии с Типовым </w:t>
      </w:r>
      <w:hyperlink r:id="rId8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N 10, и определяет порядок сообщения государственными гражданскими служащими </w:t>
      </w:r>
      <w:r w:rsidR="007A20DE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замещающими должности, предусмотренные </w:t>
      </w:r>
      <w:hyperlink r:id="rId9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утвержденного приказом </w:t>
      </w:r>
      <w:r w:rsidR="007A20DE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государственного жилищного надзора Карачаево-Черкесской Республики от 1 №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перечня должностей в </w:t>
      </w:r>
      <w:r w:rsidR="007A20DE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государственного жилищного надзора Карачаево-Черкесской Республики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назначении на которые граждане и п</w:t>
      </w:r>
      <w:r w:rsidR="007A20DE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замещении которых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</w:t>
      </w:r>
      <w:r w:rsidR="007A20DE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служащие 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тних детей" (далее -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порядок сдачи и оценки подарка, реализации (выкупа) и зачисления средств, вырученных от его реализации.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понятия: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подарок, полученный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"получение подарка в связи с должностным положением или в связи с исполнением служебных (должностных) обязан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ностей" - получение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служащим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через посредника от физических (юридических) лиц подарка в связи с исполнением служебных (должностных) обязанностей в рамках осуществления деятельности в соответствии с Федеральным </w:t>
      </w:r>
      <w:hyperlink r:id="rId10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организационно-распорядительными д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окументами Управления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 регламентом, должностной инструкцией.</w:t>
      </w:r>
    </w:p>
    <w:p w:rsidR="0055752B" w:rsidRPr="00D100C9" w:rsidRDefault="00A00FEF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осударственные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служащие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 служебных (должностных) обязанностей.</w:t>
      </w:r>
    </w:p>
    <w:p w:rsidR="0055752B" w:rsidRPr="00D100C9" w:rsidRDefault="00A00FEF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Г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осударственные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служащие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настоящим Положением порядке обязаны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56"/>
      <w:bookmarkEnd w:id="7"/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 о получении подарка (далее - уведомление) представляется не позднее 3 рабочих дней со дня получения подарка в подразделение (долж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ностному лицу) Управления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профилактику коррупционных и иных правонарушений. К уведомлению </w:t>
      </w:r>
      <w:hyperlink w:anchor="Par92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N 1)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57"/>
      <w:bookmarkEnd w:id="8"/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подарок получен во время служебной командировки, уведомление представляется не позднее 3 рабочих дней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proofErr w:type="gramStart"/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возвращения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proofErr w:type="gramEnd"/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получившего подарок, из служебной командировки.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w:anchor="Par56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57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 причи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не, не зависящей </w:t>
      </w:r>
      <w:proofErr w:type="gramStart"/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proofErr w:type="gramEnd"/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оно представляется не позднее следующего дня после ее устранения.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Уведомление составляется в 2 экземплярах, один из ко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возвращается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служащему, работнику, представившему уведомление, с отметкой о регистрации, другой экземпляр в течение одного рабочего дня направляется в комиссию 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образованную для рассмотрения уведомлений о получении подарков, оценки стоимости подарков, внесения предложений по их реализации (далее - комиссия).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Подарок, стоимость которого подтверждается документами и превышает 3 тыс. рублей либо стоимость котор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получившему его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государственному </w:t>
      </w:r>
      <w:r w:rsidR="00A00FEF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жащему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неизвестна, сдает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ся: в подразделение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печивающие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финансовыми и материально-техническими ресурсами (далее - уполномоченное подразделение), которое принимает его на хранение по акту приема-передачи </w:t>
      </w:r>
      <w:hyperlink w:anchor="Par140" w:history="1">
        <w:r w:rsidR="00A00FEF"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</w:t>
        </w:r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2)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рабочих дней со дня регистрации уведомления в соответствующем журнале регистрации.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 передачи подарка по акту приема-передачи ответственность согла</w:t>
      </w:r>
      <w:r w:rsidR="000077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законодательству Российской </w:t>
      </w:r>
      <w:bookmarkStart w:id="9" w:name="_GoBack"/>
      <w:bookmarkEnd w:id="9"/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за утрату или повреж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подарка несет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ударственный гражданский служащий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получивший подарок.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</w:t>
      </w:r>
      <w:r w:rsidR="000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щается сдавшему его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гражданскому служащему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возврата подарка </w:t>
      </w:r>
      <w:hyperlink w:anchor="Par193" w:history="1">
        <w:r w:rsidR="00F96BD2"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</w:t>
        </w:r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3)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его стоимость не превышает 3 тыс. рублей.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Уполномоченное структурное подразделение обеспечивает включение в предусмотренном порядке принятого к бухгалтерскому учету подарка, стоимость которого превышает 3 ты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в реестр республиканского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55752B" w:rsidRPr="00D100C9" w:rsidRDefault="00F96BD2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64"/>
      <w:bookmarkEnd w:id="10"/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сдавший подарок, может его выкупить, направив на имя ру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</w:t>
      </w:r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он проходит службу, заявление о выкупе подарка </w:t>
      </w:r>
      <w:hyperlink w:anchor="Par252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</w:t>
        </w:r>
        <w:r w:rsidR="0055752B"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4)</w:t>
        </w:r>
      </w:hyperlink>
      <w:r w:rsidR="0055752B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месяцев со дня сдачи подарка. Копия заявления о выкупе подарка направляется в уполномоченное подразделение.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65"/>
      <w:bookmarkEnd w:id="11"/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Уполномоченное подразделение в течение 3 месяцев со дня поступления заявления, указанного в </w:t>
      </w:r>
      <w:hyperlink w:anchor="Par64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10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организует оценку стоимости подарка для реализации (выкупа) и уведомляет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Подарок, в отношении которого не поступило заявление, указанное в </w:t>
      </w:r>
      <w:hyperlink w:anchor="Par64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10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</w:t>
      </w:r>
      <w:r w:rsidR="00D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D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</w:t>
      </w:r>
      <w:proofErr w:type="gramEnd"/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служащий,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отказался, может использоваться с учетом заключения комиссии о целесообразности применения подарка для обеспечения деятельности 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67"/>
      <w:bookmarkEnd w:id="12"/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нецелесообразности использования подарка руко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водителем органа 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организациями, посредством проведения торгов в порядке, предусмотренном законодательством Российской Федерации.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Оценка стоимости подарка для реализации (выкупа), предусмотренная </w:t>
      </w:r>
      <w:hyperlink w:anchor="Par65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11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67" w:history="1">
        <w:r w:rsidRPr="00D10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случае, если подарок не выкуплен либо не реализован, руко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 органа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Средства, вырученные от реализации (выкупа) подарка, 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зачисляются в доход республиканского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порядке, установленном бюджетным законо</w:t>
      </w:r>
      <w:r w:rsidR="00F96BD2"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Карачаево-Черкесской Республики</w:t>
      </w:r>
      <w:r w:rsidRPr="00D1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D2" w:rsidRDefault="00F96BD2" w:rsidP="00F96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Default="00D100C9" w:rsidP="00F96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Default="00D100C9" w:rsidP="00F96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Default="00D100C9" w:rsidP="00F96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Default="00D100C9" w:rsidP="00F96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D2" w:rsidRPr="00DD19D3" w:rsidRDefault="0055752B" w:rsidP="00DD1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76"/>
      <w:bookmarkEnd w:id="13"/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F96BD2" w:rsidRP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96BD2" w:rsidRPr="00DD19D3" w:rsidRDefault="00DD19D3" w:rsidP="00F96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09.02.2017 № 9-п</w:t>
      </w:r>
    </w:p>
    <w:p w:rsidR="00F96BD2" w:rsidRPr="00D100C9" w:rsidRDefault="00F96BD2" w:rsidP="00D1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D2" w:rsidRPr="00D100C9" w:rsidRDefault="00F96BD2" w:rsidP="00D1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96BD2"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</w:p>
    <w:p w:rsidR="0055752B" w:rsidRPr="00D100C9" w:rsidRDefault="0055752B" w:rsidP="00D1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(подразделение (должностное лицо)</w:t>
      </w:r>
    </w:p>
    <w:p w:rsidR="0055752B" w:rsidRPr="00D100C9" w:rsidRDefault="0055752B" w:rsidP="00D1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55752B" w:rsidRPr="00D100C9" w:rsidRDefault="0055752B" w:rsidP="00D1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органа или учреждения прокуратуры</w:t>
      </w:r>
    </w:p>
    <w:p w:rsidR="0055752B" w:rsidRPr="00D100C9" w:rsidRDefault="0055752B" w:rsidP="00D1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Российской Федерации, ответственное</w:t>
      </w:r>
    </w:p>
    <w:p w:rsidR="0055752B" w:rsidRPr="00D100C9" w:rsidRDefault="0055752B" w:rsidP="00D1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за профилактику коррупционных</w:t>
      </w:r>
    </w:p>
    <w:p w:rsidR="0055752B" w:rsidRPr="00D100C9" w:rsidRDefault="0055752B" w:rsidP="00D1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 иных правонарушений)</w:t>
      </w:r>
    </w:p>
    <w:p w:rsidR="0055752B" w:rsidRPr="00D100C9" w:rsidRDefault="0055752B" w:rsidP="00D1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от _________________________________</w:t>
      </w:r>
    </w:p>
    <w:p w:rsidR="0055752B" w:rsidRPr="00D100C9" w:rsidRDefault="0055752B" w:rsidP="00D1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занимаемая должность)</w:t>
      </w:r>
    </w:p>
    <w:p w:rsidR="0055752B" w:rsidRPr="00D100C9" w:rsidRDefault="0055752B" w:rsidP="00D1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55752B" w:rsidRPr="00D100C9" w:rsidRDefault="0055752B" w:rsidP="00D1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ar92"/>
      <w:bookmarkEnd w:id="14"/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Уведомление о получении подарка от "__" ______ 20__ г.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Извещаю о получении 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(дата получения)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подарка(</w:t>
      </w:r>
      <w:proofErr w:type="spellStart"/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) на (от) _______________________________________________________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(указывается наименование протокольного мероприятия,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служебной командировки, другого официального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мероприятия, место и дата проведения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или сведения о дарителе)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1980"/>
        <w:gridCol w:w="1800"/>
      </w:tblGrid>
      <w:tr w:rsidR="00D100C9" w:rsidRPr="00D100C9" w:rsidTr="0041713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в рублях </w:t>
            </w:r>
            <w:hyperlink w:anchor="Par131" w:history="1">
              <w:r w:rsidRPr="00D100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D100C9" w:rsidRPr="00D100C9" w:rsidTr="0041713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_____________________________ на ___ листах.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документа)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Лицо, представившее уведомление       _____________ 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(подпись)    (расшифровка подписи)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                    "__" ___________ 20__ г.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Лицо, принявшее уведомление           _____________ 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(подпись)    (расшифровка подписи)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                    "__" ___________ 20__ г.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в журнале регистрации уведомлений 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____________ 20__ г.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C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31"/>
      <w:bookmarkEnd w:id="15"/>
      <w:r w:rsidRPr="00D100C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D3" w:rsidRDefault="00DD19D3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D3" w:rsidRDefault="00DD19D3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D3" w:rsidRPr="00D100C9" w:rsidRDefault="00DD19D3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D19D3" w:rsidRDefault="00F96BD2" w:rsidP="00DD1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37"/>
      <w:bookmarkEnd w:id="16"/>
      <w:r w:rsidRP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5752B" w:rsidRP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DD19D3" w:rsidRPr="00DD19D3" w:rsidRDefault="00DD19D3" w:rsidP="00DD1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09.02.2017 № 9-п</w:t>
      </w:r>
    </w:p>
    <w:p w:rsidR="00DD19D3" w:rsidRPr="00D100C9" w:rsidRDefault="00DD19D3" w:rsidP="00DD1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Par140"/>
      <w:bookmarkEnd w:id="17"/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приема-передачи подарка, полученного федеральным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государственным служащим, работником органа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или учреждения прокуратуры Российской Федерации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 связи с протокольными мероприятиями, служебными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командировками и другими официальными мероприятиями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                                             N 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(Ф.И.О., должность, наименование органа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или учреждения прокуратуры Российской Федерации)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передает, а материально ответственное лицо 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(Ф.И.О., должность,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наименование структурного подразделения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органа или учреждения прокуратуры Российской Федерации)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подарок, полученный в связи с: 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(указывается мероприятие и дата)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1980"/>
        <w:gridCol w:w="1800"/>
      </w:tblGrid>
      <w:tr w:rsidR="00D100C9" w:rsidRPr="00D100C9" w:rsidTr="0041713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в рублях </w:t>
            </w:r>
            <w:hyperlink w:anchor="Par184" w:history="1">
              <w:r w:rsidRPr="00D100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D100C9" w:rsidRPr="00D100C9" w:rsidTr="0041713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_______________________________ на ___ листах.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документа)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Сдал                                             Принял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                     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(Ф.И.О., подпись)                                (Ф.И.О., подпись)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C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184"/>
      <w:bookmarkEnd w:id="18"/>
      <w:r w:rsidRPr="00D100C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97" w:rsidRDefault="00007797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D3" w:rsidRDefault="00DD19D3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D3" w:rsidRPr="00D100C9" w:rsidRDefault="00DD19D3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D19D3" w:rsidRDefault="00F96BD2" w:rsidP="00D10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90"/>
      <w:bookmarkEnd w:id="19"/>
      <w:r w:rsidRP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5752B" w:rsidRP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DD19D3" w:rsidRPr="00DD19D3" w:rsidRDefault="00DD19D3" w:rsidP="00DD1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09.02.2017 № 9-п</w:t>
      </w:r>
    </w:p>
    <w:p w:rsidR="0055752B" w:rsidRPr="00D100C9" w:rsidRDefault="0055752B" w:rsidP="00DD19D3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Par193"/>
      <w:bookmarkEnd w:id="20"/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возврата подарка, полученного по акту приема-передачи подарка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от "__" ________________ 20__ г. N 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 г.                                           N 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Материально ответственное лицо 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(Ф.И.О., должность,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наименование структурного подразделения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органа или учреждения прокуратуры Российской Федерации)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передает подарок, полученный по акту приема-передачи от "__" ______ 20__ г.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N ___, ____________________________________________________________________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(Ф.И.О., должность, наименование органа или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учреждения прокуратуры Российской Федерации)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подарок.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1980"/>
        <w:gridCol w:w="1800"/>
      </w:tblGrid>
      <w:tr w:rsidR="00D100C9" w:rsidRPr="00D100C9" w:rsidTr="0041713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00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00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00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00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Стоимость в рублях </w:t>
            </w:r>
            <w:hyperlink w:anchor="Par232" w:history="1">
              <w:r w:rsidRPr="00D100C9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D100C9" w:rsidRPr="00D100C9" w:rsidTr="0041713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00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00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00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00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5752B" w:rsidRPr="00D100C9" w:rsidRDefault="0055752B" w:rsidP="00D1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________________________________ на ___ листах.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документа)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Сдал                                             Принял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                     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(Ф.И.О., подпись)                                (Ф.И.О., подпись)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C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232"/>
      <w:bookmarkEnd w:id="21"/>
      <w:r w:rsidRPr="00D100C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C9" w:rsidRPr="00D100C9" w:rsidRDefault="00D100C9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D3" w:rsidRDefault="00DD19D3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D3" w:rsidRPr="00D100C9" w:rsidRDefault="00DD19D3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D19D3" w:rsidRDefault="00F96BD2" w:rsidP="00D10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238"/>
      <w:bookmarkEnd w:id="22"/>
      <w:r w:rsidRP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5752B" w:rsidRP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55752B" w:rsidRDefault="00DD19D3" w:rsidP="00DD1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09.02.2017 № 9-п</w:t>
      </w:r>
    </w:p>
    <w:p w:rsidR="00DD19D3" w:rsidRDefault="00DD19D3" w:rsidP="00DD1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D3" w:rsidRPr="00DD19D3" w:rsidRDefault="00DD19D3" w:rsidP="00DD1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(Должность руководителя органа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или учреждения прокуратуры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 и Ф.И.О.)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(Ф.И.О., должность лица,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сдавшего подарок)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Par252"/>
      <w:bookmarkEnd w:id="23"/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Заявление о выкупе подарка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Информирую Вас о намерении выкупить подарок, полученный мною в связи  с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(указать наименование мероприятия, место и дату его проведения)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и переданный на хранение по акту приема-передачи от "__" __________ 20__ г.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N _____.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 _______________________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(подпись)   (расшифровка подписи)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0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                          "__" __________ 20__ г.</w:t>
      </w: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2B" w:rsidRPr="00D100C9" w:rsidRDefault="0055752B" w:rsidP="00D12E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p w:rsidR="0055752B" w:rsidRPr="00D100C9" w:rsidRDefault="0055752B" w:rsidP="00D1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54" w:rsidRPr="00D100C9" w:rsidRDefault="00233554" w:rsidP="00D12EA6">
      <w:pPr>
        <w:jc w:val="both"/>
      </w:pPr>
    </w:p>
    <w:sectPr w:rsidR="00233554" w:rsidRPr="00D100C9" w:rsidSect="00DD19D3">
      <w:pgSz w:w="11905" w:h="16838"/>
      <w:pgMar w:top="567" w:right="565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1F"/>
    <w:rsid w:val="00007797"/>
    <w:rsid w:val="00175C1C"/>
    <w:rsid w:val="00233554"/>
    <w:rsid w:val="00392A02"/>
    <w:rsid w:val="00415C9D"/>
    <w:rsid w:val="00533B1F"/>
    <w:rsid w:val="0055752B"/>
    <w:rsid w:val="007662EA"/>
    <w:rsid w:val="007A20DE"/>
    <w:rsid w:val="00A00FEF"/>
    <w:rsid w:val="00A10FD6"/>
    <w:rsid w:val="00D100C9"/>
    <w:rsid w:val="00D12EA6"/>
    <w:rsid w:val="00DA5F5F"/>
    <w:rsid w:val="00DD19D3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8C55"/>
  <w15:chartTrackingRefBased/>
  <w15:docId w15:val="{AD61504C-75FA-4175-9B2C-28C63E8B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EE96E1AF53D070B1907BB5D1104B609B166313A46AEFADE28633267B523E28906201E833E86F5Q8C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2EE96E1AF53D070B1907BB5D1104B609B166313A46AEFADE28633267QBC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EE96E1AF53D070B1907BB5D1104B609B260303A4BAEFADE28633267B523E28906201E8B3BQ8C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2EE96E1AF53D070B1907BB5D1104B609B260313B41AEFADE28633267B523E28906201E833E8EF5Q8C7N" TargetMode="External"/><Relationship Id="rId10" Type="http://schemas.openxmlformats.org/officeDocument/2006/relationships/hyperlink" Target="consultantplus://offline/ref=A52EE96E1AF53D070B1907BB5D1104B609B260313942AEFADE28633267QBC5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52EE96E1AF53D070B1907BB5D1104B609B260303E45AEFADE28633267B523E28906201E833E87F6Q8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6</cp:revision>
  <cp:lastPrinted>2017-04-25T14:26:00Z</cp:lastPrinted>
  <dcterms:created xsi:type="dcterms:W3CDTF">2017-04-18T14:33:00Z</dcterms:created>
  <dcterms:modified xsi:type="dcterms:W3CDTF">2017-04-25T14:28:00Z</dcterms:modified>
</cp:coreProperties>
</file>