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A1" w:rsidRDefault="00ED69EC" w:rsidP="00B63EA1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2752090</wp:posOffset>
            </wp:positionH>
            <wp:positionV relativeFrom="paragraph">
              <wp:posOffset>-85090</wp:posOffset>
            </wp:positionV>
            <wp:extent cx="670560" cy="698500"/>
            <wp:effectExtent l="19050" t="0" r="0" b="0"/>
            <wp:wrapThrough wrapText="bothSides">
              <wp:wrapPolygon edited="0">
                <wp:start x="-614" y="0"/>
                <wp:lineTo x="-614" y="21207"/>
                <wp:lineTo x="21477" y="21207"/>
                <wp:lineTo x="21477" y="0"/>
                <wp:lineTo x="-61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EA1" w:rsidRPr="00B63EA1" w:rsidRDefault="00B63EA1" w:rsidP="00B63EA1">
      <w:pPr>
        <w:jc w:val="center"/>
        <w:rPr>
          <w:b/>
          <w:sz w:val="28"/>
        </w:rPr>
      </w:pPr>
    </w:p>
    <w:p w:rsidR="00ED69EC" w:rsidRDefault="00ED69EC" w:rsidP="00ED69EC">
      <w:pPr>
        <w:pStyle w:val="1"/>
        <w:jc w:val="center"/>
        <w:rPr>
          <w:b/>
          <w:sz w:val="28"/>
        </w:rPr>
      </w:pPr>
      <w:r>
        <w:rPr>
          <w:b/>
          <w:sz w:val="28"/>
        </w:rPr>
        <w:t>Управление государственного жилищного надзора</w:t>
      </w:r>
    </w:p>
    <w:p w:rsidR="00ED69EC" w:rsidRDefault="00677107" w:rsidP="00ED69EC">
      <w:pPr>
        <w:pStyle w:val="1"/>
        <w:jc w:val="center"/>
        <w:rPr>
          <w:b/>
          <w:sz w:val="28"/>
        </w:rPr>
      </w:pPr>
      <w:r>
        <w:rPr>
          <w:noProof/>
          <w:sz w:val="22"/>
          <w:szCs w:val="22"/>
        </w:rPr>
        <w:pict>
          <v:line id="Line 2" o:spid="_x0000_s1026" style="position:absolute;left:0;text-align:left;z-index:251658240;visibility:visible;mso-position-vertical-relative:page" from="-70.15pt,121.5pt" to="574.8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" strokeweight="1.5pt">
            <w10:wrap type="topAndBottom" anchory="page"/>
          </v:line>
        </w:pict>
      </w:r>
      <w:r w:rsidR="00ED69EC">
        <w:rPr>
          <w:b/>
          <w:sz w:val="28"/>
        </w:rPr>
        <w:t>Карачаево-Черкесской Республики</w:t>
      </w:r>
    </w:p>
    <w:p w:rsidR="00ED69EC" w:rsidRPr="00ED69EC" w:rsidRDefault="00ED69EC" w:rsidP="00ED69EC"/>
    <w:p w:rsidR="00ED69EC" w:rsidRPr="00ED69EC" w:rsidRDefault="00ED69EC" w:rsidP="00ED69E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EC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D69EC" w:rsidRDefault="00A4105B" w:rsidP="001A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ED69EC" w:rsidRPr="001A7F12">
        <w:rPr>
          <w:rFonts w:ascii="Times New Roman" w:hAnsi="Times New Roman" w:cs="Times New Roman"/>
          <w:sz w:val="28"/>
          <w:szCs w:val="28"/>
        </w:rPr>
        <w:t xml:space="preserve">.2017                                         </w:t>
      </w:r>
      <w:r w:rsidR="001A7F12" w:rsidRPr="001A7F12">
        <w:rPr>
          <w:rFonts w:ascii="Times New Roman" w:hAnsi="Times New Roman" w:cs="Times New Roman"/>
          <w:sz w:val="28"/>
          <w:szCs w:val="28"/>
        </w:rPr>
        <w:t xml:space="preserve">  </w:t>
      </w:r>
      <w:r w:rsidR="00ED69EC" w:rsidRPr="001A7F12">
        <w:rPr>
          <w:rFonts w:ascii="Times New Roman" w:hAnsi="Times New Roman" w:cs="Times New Roman"/>
          <w:sz w:val="28"/>
          <w:szCs w:val="28"/>
        </w:rPr>
        <w:t xml:space="preserve">   г. Черкесск</w:t>
      </w:r>
      <w:r w:rsidR="00ED69E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A7F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D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1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26</w:t>
      </w:r>
      <w:r w:rsidR="00ED69EC" w:rsidRPr="001A7F12">
        <w:rPr>
          <w:rFonts w:ascii="Times New Roman" w:hAnsi="Times New Roman" w:cs="Times New Roman"/>
          <w:sz w:val="28"/>
          <w:szCs w:val="28"/>
        </w:rPr>
        <w:t>-п</w:t>
      </w:r>
    </w:p>
    <w:p w:rsidR="001A7F12" w:rsidRPr="00ED69EC" w:rsidRDefault="001A7F12" w:rsidP="001A7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A3A" w:rsidRDefault="00851A3A" w:rsidP="001A7F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60C" w:rsidRPr="0082560C" w:rsidRDefault="0082560C" w:rsidP="00AC1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2560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Об утверждении </w:t>
      </w:r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оказания консультативной помощи лицам, замещающим должности государственной гражданской службы Карачаево-Черкесской Республики </w:t>
      </w:r>
      <w:r w:rsidR="0021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Управлении государственного жилищного надзора Карачаево-Черкесской Республики </w:t>
      </w:r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разъяснения положений законодательства о противодействии коррупции.</w:t>
      </w:r>
    </w:p>
    <w:p w:rsidR="0082560C" w:rsidRPr="0082560C" w:rsidRDefault="0082560C" w:rsidP="00825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2560C" w:rsidRPr="0082560C" w:rsidRDefault="0082560C" w:rsidP="00A4105B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</w:t>
      </w:r>
      <w:r w:rsidR="00A4105B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от 1 апреля 2016 г. №</w:t>
      </w:r>
      <w:r w:rsidR="00A4105B" w:rsidRPr="00A4105B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 147"О Национальном плане противодействия коррупции на 2016 - 2017 годы"</w:t>
      </w:r>
      <w:r w:rsidR="00A4105B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в целях совершенствования работы антикоррупционной направленности в Управлении  </w:t>
      </w:r>
    </w:p>
    <w:p w:rsidR="0082560C" w:rsidRPr="0082560C" w:rsidRDefault="0082560C" w:rsidP="0082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82560C" w:rsidRPr="0082560C" w:rsidRDefault="0082560C" w:rsidP="008256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82560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</w:t>
      </w:r>
      <w:r w:rsidRPr="0082560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ПРИКАЗЫВАЮ:</w:t>
      </w:r>
    </w:p>
    <w:p w:rsidR="0082560C" w:rsidRPr="0082560C" w:rsidRDefault="0082560C" w:rsidP="0082560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560C" w:rsidRPr="0082560C" w:rsidRDefault="0082560C" w:rsidP="0082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25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560C">
        <w:rPr>
          <w:rFonts w:ascii="Times New Roman" w:eastAsia="Times New Roman" w:hAnsi="Times New Roman" w:cs="Times New Roman"/>
          <w:color w:val="000000"/>
          <w:sz w:val="28"/>
          <w:szCs w:val="20"/>
        </w:rPr>
        <w:t>Утвердить</w:t>
      </w:r>
      <w:r w:rsidRPr="0082560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оказания консультативной помощи лицам, замещающим должности государственной гражданской службы Карачаево-Черкесской Республики по вопросам разъяснения положений законодательства о противодействии </w:t>
      </w:r>
      <w:proofErr w:type="gramStart"/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 (</w:t>
      </w:r>
      <w:proofErr w:type="gramEnd"/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приложение).</w:t>
      </w:r>
    </w:p>
    <w:p w:rsidR="0082560C" w:rsidRDefault="0082560C" w:rsidP="00212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</w:t>
      </w:r>
      <w:r w:rsidR="00A4105B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</w:t>
      </w:r>
      <w:r w:rsidR="003B1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4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заместителя начальника Управления </w:t>
      </w:r>
      <w:proofErr w:type="spellStart"/>
      <w:r w:rsidR="00A4105B">
        <w:rPr>
          <w:rFonts w:ascii="Times New Roman" w:eastAsia="Times New Roman" w:hAnsi="Times New Roman" w:cs="Times New Roman"/>
          <w:color w:val="000000"/>
          <w:sz w:val="28"/>
          <w:szCs w:val="28"/>
        </w:rPr>
        <w:t>Суюнова</w:t>
      </w:r>
      <w:proofErr w:type="spellEnd"/>
      <w:r w:rsidR="00A4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Э.Д. </w:t>
      </w:r>
    </w:p>
    <w:p w:rsidR="003B16C2" w:rsidRPr="0082560C" w:rsidRDefault="003B16C2" w:rsidP="002124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от 14.01.2015 № 4-п «</w:t>
      </w:r>
      <w:r w:rsidRPr="0082560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Об утверждении </w:t>
      </w:r>
      <w:r w:rsidRPr="008256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оказания консультативной помощи лицам, замещающим должности государственной гражданской службы Карачаево-Черкесской Республики по вопросам разъяснения положений законодательства 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1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утратившим силу.</w:t>
      </w:r>
    </w:p>
    <w:p w:rsidR="003B16C2" w:rsidRDefault="003B16C2" w:rsidP="00A90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EC" w:rsidRPr="00ED69EC" w:rsidRDefault="00ED69EC" w:rsidP="00ED6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EC" w:rsidRPr="00ED69EC" w:rsidRDefault="00ED69EC" w:rsidP="00ED6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9EC">
        <w:rPr>
          <w:rFonts w:ascii="Times New Roman" w:hAnsi="Times New Roman" w:cs="Times New Roman"/>
          <w:sz w:val="28"/>
          <w:szCs w:val="28"/>
        </w:rPr>
        <w:t xml:space="preserve">Х-М. Я. Таушунаев </w:t>
      </w:r>
    </w:p>
    <w:p w:rsidR="00D01B56" w:rsidRDefault="00D01B56">
      <w:pPr>
        <w:rPr>
          <w:rFonts w:ascii="Times New Roman" w:hAnsi="Times New Roman" w:cs="Times New Roman"/>
          <w:sz w:val="28"/>
          <w:szCs w:val="28"/>
        </w:rPr>
      </w:pPr>
    </w:p>
    <w:p w:rsidR="0082560C" w:rsidRDefault="0082560C">
      <w:pPr>
        <w:rPr>
          <w:rFonts w:ascii="Times New Roman" w:hAnsi="Times New Roman" w:cs="Times New Roman"/>
          <w:sz w:val="28"/>
          <w:szCs w:val="28"/>
        </w:rPr>
      </w:pPr>
    </w:p>
    <w:p w:rsidR="003B16C2" w:rsidRP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6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к приказу </w:t>
      </w:r>
    </w:p>
    <w:p w:rsidR="0082560C" w:rsidRP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6C2">
        <w:rPr>
          <w:rFonts w:ascii="Times New Roman" w:eastAsia="Times New Roman" w:hAnsi="Times New Roman" w:cs="Times New Roman"/>
          <w:bCs/>
          <w:sz w:val="24"/>
          <w:szCs w:val="24"/>
        </w:rPr>
        <w:t>от 06.04.2017 № 26-п</w:t>
      </w:r>
    </w:p>
    <w:p w:rsidR="00A901B4" w:rsidRPr="003B16C2" w:rsidRDefault="00A901B4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1B4" w:rsidRPr="00A4105B" w:rsidRDefault="00A901B4" w:rsidP="003B16C2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16C2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оказания консультативной помощи лицам, замещающим должности государственной гражданской службы Карачаево-Черкесской Республики в </w:t>
      </w:r>
      <w:r w:rsidRPr="003B16C2">
        <w:rPr>
          <w:rFonts w:ascii="Times New Roman" w:eastAsia="Times New Roman" w:hAnsi="Times New Roman" w:cs="Times New Roman"/>
          <w:sz w:val="28"/>
          <w:szCs w:val="28"/>
        </w:rPr>
        <w:t xml:space="preserve">Управлении государственного жилищного </w:t>
      </w:r>
      <w:proofErr w:type="gramStart"/>
      <w:r w:rsidR="00E56032" w:rsidRPr="003B16C2">
        <w:rPr>
          <w:rFonts w:ascii="Times New Roman" w:eastAsia="Times New Roman" w:hAnsi="Times New Roman" w:cs="Times New Roman"/>
          <w:sz w:val="28"/>
          <w:szCs w:val="28"/>
        </w:rPr>
        <w:t xml:space="preserve">надзора 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032" w:rsidRPr="006A63A3">
        <w:rPr>
          <w:rFonts w:ascii="Times New Roman" w:eastAsia="Times New Roman" w:hAnsi="Times New Roman" w:cs="Times New Roman"/>
          <w:sz w:val="28"/>
          <w:szCs w:val="28"/>
        </w:rPr>
        <w:t>Карачаево</w:t>
      </w:r>
      <w:proofErr w:type="gramEnd"/>
      <w:r w:rsidR="00E56032" w:rsidRPr="006A63A3">
        <w:rPr>
          <w:rFonts w:ascii="Times New Roman" w:eastAsia="Times New Roman" w:hAnsi="Times New Roman" w:cs="Times New Roman"/>
          <w:sz w:val="28"/>
          <w:szCs w:val="28"/>
        </w:rPr>
        <w:t xml:space="preserve">-Черкесской Республики 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>по вопросам разъяснения положений законодательства о противодействии коррупции</w:t>
      </w:r>
    </w:p>
    <w:p w:rsid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Указом Президента Российской Федерации </w:t>
      </w:r>
      <w:r w:rsidR="003B16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1 апреля 2016 г. №</w:t>
      </w:r>
      <w:r w:rsidR="00E56032" w:rsidRPr="003B16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147 "О Национальном плане противодействия коррупции на 2016 - 2017 годы"</w:t>
      </w: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032" w:rsidRPr="006A63A3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3B16C2">
        <w:rPr>
          <w:rFonts w:ascii="Times New Roman" w:eastAsia="Times New Roman" w:hAnsi="Times New Roman" w:cs="Times New Roman"/>
          <w:sz w:val="28"/>
          <w:szCs w:val="28"/>
        </w:rPr>
        <w:t>ральным законом от 01.01.01 г. №</w:t>
      </w:r>
      <w:r w:rsidR="00E56032" w:rsidRPr="006A63A3">
        <w:rPr>
          <w:rFonts w:ascii="Times New Roman" w:eastAsia="Times New Roman" w:hAnsi="Times New Roman" w:cs="Times New Roman"/>
          <w:sz w:val="28"/>
          <w:szCs w:val="28"/>
        </w:rPr>
        <w:t xml:space="preserve"> 273-ФЗ "О противодействии коррупции"  </w:t>
      </w:r>
      <w:r w:rsidRPr="00A4105B">
        <w:rPr>
          <w:rFonts w:ascii="Times New Roman" w:eastAsia="Times New Roman" w:hAnsi="Times New Roman" w:cs="Times New Roman"/>
          <w:sz w:val="28"/>
          <w:szCs w:val="28"/>
        </w:rPr>
        <w:t>и Указом Президента Росс</w:t>
      </w:r>
      <w:r w:rsidR="003B16C2">
        <w:rPr>
          <w:rFonts w:ascii="Times New Roman" w:eastAsia="Times New Roman" w:hAnsi="Times New Roman" w:cs="Times New Roman"/>
          <w:sz w:val="28"/>
          <w:szCs w:val="28"/>
        </w:rPr>
        <w:t>ийской Федерации от 21.09.2009 №</w:t>
      </w: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3B16C2" w:rsidRDefault="00E56032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государственных гражданских служащих Карачаево-Черкесской Республики, замещающих должности в </w:t>
      </w:r>
      <w:r w:rsidR="00763D15" w:rsidRPr="003B16C2">
        <w:rPr>
          <w:rFonts w:ascii="Times New Roman" w:eastAsia="Times New Roman" w:hAnsi="Times New Roman" w:cs="Times New Roman"/>
          <w:sz w:val="28"/>
          <w:szCs w:val="28"/>
        </w:rPr>
        <w:t xml:space="preserve">Управлении государственного жилищного надзора </w:t>
      </w:r>
      <w:r w:rsidR="00763D15" w:rsidRPr="006A63A3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должностным лицом</w:t>
      </w:r>
      <w:r w:rsidRPr="003B16C2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</w:t>
      </w:r>
      <w:proofErr w:type="gramStart"/>
      <w:r w:rsidRPr="006A63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B1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proofErr w:type="gramEnd"/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763D15" w:rsidRPr="003B16C2">
        <w:rPr>
          <w:rFonts w:ascii="Times New Roman" w:eastAsia="Times New Roman" w:hAnsi="Times New Roman" w:cs="Times New Roman"/>
          <w:sz w:val="28"/>
          <w:szCs w:val="28"/>
        </w:rPr>
        <w:t>-консультантом отдела лицензионного контроля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>, в целях антикоррупционного просвещения.</w:t>
      </w:r>
    </w:p>
    <w:p w:rsidR="003B16C2" w:rsidRDefault="00E56032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Оказание консультативной помощи лицам, замещающим должности государственной гражданской службы Карачаево-Черкесской Республики в </w:t>
      </w:r>
      <w:r w:rsidRPr="003B16C2">
        <w:rPr>
          <w:rFonts w:ascii="Times New Roman" w:eastAsia="Times New Roman" w:hAnsi="Times New Roman" w:cs="Times New Roman"/>
          <w:sz w:val="28"/>
          <w:szCs w:val="28"/>
        </w:rPr>
        <w:t xml:space="preserve">Управлении </w:t>
      </w:r>
      <w:proofErr w:type="gramStart"/>
      <w:r w:rsidRPr="003B16C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жилищного надзора 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proofErr w:type="gramEnd"/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посредством приема устных обращений, поступивших как в ходе личного приема, так и посредством телефонной связи, а также посредством рассмотрения письменных обращений, поступивших в о</w:t>
      </w:r>
      <w:r w:rsidR="00763D15" w:rsidRPr="003B16C2">
        <w:rPr>
          <w:rFonts w:ascii="Times New Roman" w:eastAsia="Times New Roman" w:hAnsi="Times New Roman" w:cs="Times New Roman"/>
          <w:sz w:val="28"/>
          <w:szCs w:val="28"/>
        </w:rPr>
        <w:t xml:space="preserve">тдел лицензионного контроля. 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Оказание консультативной помощи осуществляется по инициативе лиц, замещающих должности государственной гражданской службы Карачаево-Черкесской Республики в </w:t>
      </w:r>
      <w:r w:rsidR="00763D15" w:rsidRPr="003B16C2">
        <w:rPr>
          <w:rFonts w:ascii="Times New Roman" w:eastAsia="Times New Roman" w:hAnsi="Times New Roman" w:cs="Times New Roman"/>
          <w:sz w:val="28"/>
          <w:szCs w:val="28"/>
        </w:rPr>
        <w:t xml:space="preserve">Управлении государственного жилищного надзора 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 по мере необходимости в рабочем порядке ежедневно, кроме субботы и воскресенья</w:t>
      </w:r>
      <w:r w:rsidRPr="003B16C2">
        <w:rPr>
          <w:rFonts w:ascii="Times New Roman" w:eastAsia="Times New Roman" w:hAnsi="Times New Roman" w:cs="Times New Roman"/>
          <w:sz w:val="28"/>
          <w:szCs w:val="28"/>
        </w:rPr>
        <w:t xml:space="preserve"> с 9 ч. 00 мин. до 18 ч. 00 мин</w:t>
      </w:r>
      <w:r w:rsidR="003B1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6C2" w:rsidRDefault="00763D15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Приём устных и письменных обращений для получения консультативной помощи по вопросам разъяснения положений законодательства о противодействии коррупции осуществляет должностное лицо </w:t>
      </w: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за работу по профилактике коррупционных и иных правонарушений </w:t>
      </w:r>
      <w:r w:rsidRPr="003B16C2">
        <w:rPr>
          <w:rFonts w:ascii="Times New Roman" w:eastAsia="Times New Roman" w:hAnsi="Times New Roman" w:cs="Times New Roman"/>
          <w:sz w:val="28"/>
          <w:szCs w:val="28"/>
        </w:rPr>
        <w:t>-консультант отдела лицензионного контроля Управления государственного жилищного надзора</w:t>
      </w:r>
      <w:r w:rsidRPr="006A63A3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p w:rsid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>Учет устных и письменных обращений, поступивших в отдел, осуществляется, посредством регистрации в журнале регистрации обращений, для получения консультативной помощи.</w:t>
      </w:r>
    </w:p>
    <w:p w:rsid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обращений в обязательном порядке прошивается, страницы нумеруются и имеет форму согласно </w:t>
      </w:r>
      <w:proofErr w:type="gramStart"/>
      <w:r w:rsidRPr="00A4105B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</w:t>
      </w:r>
      <w:r w:rsidR="00763D15" w:rsidRPr="003B16C2">
        <w:rPr>
          <w:rFonts w:ascii="Times New Roman" w:eastAsia="Times New Roman" w:hAnsi="Times New Roman" w:cs="Times New Roman"/>
          <w:sz w:val="28"/>
          <w:szCs w:val="28"/>
        </w:rPr>
        <w:t>государс</w:t>
      </w:r>
      <w:r w:rsidR="003B16C2">
        <w:rPr>
          <w:rFonts w:ascii="Times New Roman" w:eastAsia="Times New Roman" w:hAnsi="Times New Roman" w:cs="Times New Roman"/>
          <w:sz w:val="28"/>
          <w:szCs w:val="28"/>
        </w:rPr>
        <w:t>твенного гражданского служащего</w:t>
      </w: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выясняется причина обращения и, после регистрации обращения в соответствующем журнале, проводится консультация и даются разъяснения по существу поставленных вопросов.</w:t>
      </w:r>
    </w:p>
    <w:p w:rsid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приглашается соответствующее лицо на личный прием для оказания подробной консультативной помощи.</w:t>
      </w:r>
    </w:p>
    <w:p w:rsid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>Результатом личного приема является разъяснение по существу поставленного им вопроса.</w:t>
      </w:r>
    </w:p>
    <w:p w:rsid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>При получении письменного обращения муниципального служащего, поступившее обращение регистрируется в журнале регистрации обращений, для получения консультативной помощи.</w:t>
      </w:r>
    </w:p>
    <w:p w:rsid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письменного обращения, </w:t>
      </w:r>
      <w:r w:rsidR="00763D15" w:rsidRPr="003B16C2">
        <w:rPr>
          <w:rFonts w:ascii="Times New Roman" w:eastAsia="Times New Roman" w:hAnsi="Times New Roman" w:cs="Times New Roman"/>
          <w:sz w:val="28"/>
          <w:szCs w:val="28"/>
        </w:rPr>
        <w:t>консультант отдела лицензионного контроля</w:t>
      </w:r>
      <w:r w:rsidRPr="00A4105B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дней, направляет обратившемуся муниципальному служащему мотивированное разъяснение по существу поставленных вопросов.</w:t>
      </w:r>
    </w:p>
    <w:p w:rsidR="00A901B4" w:rsidRPr="003B16C2" w:rsidRDefault="00A901B4" w:rsidP="003B16C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t>Факт направления письменного разъяснения фиксируется в журнале регистрации обращений для получения консультативной помощи.</w:t>
      </w:r>
    </w:p>
    <w:p w:rsidR="00A901B4" w:rsidRPr="006A63A3" w:rsidRDefault="00A901B4" w:rsidP="00763D1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10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01B4" w:rsidRPr="00A4105B" w:rsidRDefault="00A901B4" w:rsidP="00A901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01B4" w:rsidRPr="00A4105B" w:rsidRDefault="00A901B4" w:rsidP="00A901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01B4" w:rsidRPr="003B16C2" w:rsidRDefault="00A901B4" w:rsidP="00A901B4">
      <w:pPr>
        <w:rPr>
          <w:rFonts w:ascii="Times New Roman" w:hAnsi="Times New Roman" w:cs="Times New Roman"/>
          <w:sz w:val="28"/>
          <w:szCs w:val="28"/>
        </w:rPr>
      </w:pPr>
    </w:p>
    <w:p w:rsidR="00A901B4" w:rsidRPr="003B16C2" w:rsidRDefault="00A901B4" w:rsidP="00A901B4">
      <w:pPr>
        <w:rPr>
          <w:rFonts w:ascii="Times New Roman" w:hAnsi="Times New Roman" w:cs="Times New Roman"/>
          <w:sz w:val="28"/>
          <w:szCs w:val="28"/>
        </w:rPr>
      </w:pPr>
    </w:p>
    <w:p w:rsidR="00A901B4" w:rsidRDefault="00A901B4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1B4" w:rsidRDefault="00A901B4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1B4" w:rsidRDefault="00A901B4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C2" w:rsidRDefault="003B16C2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1B4" w:rsidRDefault="00A901B4" w:rsidP="00825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05B" w:rsidRPr="003B16C2" w:rsidRDefault="00A4105B" w:rsidP="003B16C2">
      <w:pPr>
        <w:tabs>
          <w:tab w:val="left" w:pos="33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B16C2" w:rsidRPr="003B16C2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A4105B" w:rsidRPr="0082560C" w:rsidRDefault="00A4105B" w:rsidP="00A4105B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6C2">
        <w:rPr>
          <w:rFonts w:ascii="Times New Roman" w:eastAsia="Times New Roman" w:hAnsi="Times New Roman" w:cs="Times New Roman"/>
          <w:bCs/>
          <w:sz w:val="28"/>
          <w:szCs w:val="28"/>
        </w:rPr>
        <w:t>ЖУРНАЛ</w:t>
      </w:r>
    </w:p>
    <w:p w:rsidR="003B16C2" w:rsidRDefault="00A4105B" w:rsidP="00A41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6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регистрации обращений государственных гражданских служащих </w:t>
      </w:r>
    </w:p>
    <w:p w:rsidR="003B16C2" w:rsidRDefault="00A4105B" w:rsidP="00A41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6C2">
        <w:rPr>
          <w:rFonts w:ascii="Times New Roman" w:eastAsia="Times New Roman" w:hAnsi="Times New Roman" w:cs="Times New Roman"/>
          <w:bCs/>
          <w:sz w:val="28"/>
          <w:szCs w:val="28"/>
        </w:rPr>
        <w:t>для получения консультативной помощи, по вопросам разъяснения</w:t>
      </w:r>
    </w:p>
    <w:p w:rsidR="00A4105B" w:rsidRDefault="00A4105B" w:rsidP="00A41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6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положений законодательства о противодействии коррупции</w:t>
      </w:r>
    </w:p>
    <w:p w:rsidR="003B16C2" w:rsidRDefault="003B16C2" w:rsidP="00A41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493"/>
        <w:gridCol w:w="2007"/>
        <w:gridCol w:w="1972"/>
        <w:gridCol w:w="1941"/>
        <w:gridCol w:w="2094"/>
      </w:tblGrid>
      <w:tr w:rsidR="003B16C2" w:rsidTr="003B16C2">
        <w:tc>
          <w:tcPr>
            <w:tcW w:w="631" w:type="dxa"/>
          </w:tcPr>
          <w:p w:rsidR="003B16C2" w:rsidRP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1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п/п</w:t>
            </w:r>
            <w:r w:rsidRPr="003B1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93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3B16C2" w:rsidRP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дата регистрации обращения</w:t>
            </w:r>
          </w:p>
        </w:tc>
        <w:tc>
          <w:tcPr>
            <w:tcW w:w="2007" w:type="dxa"/>
          </w:tcPr>
          <w:p w:rsidR="003B16C2" w:rsidRP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05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должность муниципального служащего, которому оказана консультативная помощь</w:t>
            </w:r>
          </w:p>
        </w:tc>
        <w:tc>
          <w:tcPr>
            <w:tcW w:w="1972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B16C2" w:rsidRP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05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консультативной помощи</w:t>
            </w:r>
          </w:p>
        </w:tc>
        <w:tc>
          <w:tcPr>
            <w:tcW w:w="1941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перечень вопросов, </w:t>
            </w:r>
          </w:p>
          <w:p w:rsidR="003B16C2" w:rsidRP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05B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которым оказана консультативная помощь</w:t>
            </w:r>
          </w:p>
        </w:tc>
        <w:tc>
          <w:tcPr>
            <w:tcW w:w="2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8"/>
            </w:tblGrid>
            <w:tr w:rsidR="003B16C2" w:rsidRPr="003B16C2" w:rsidTr="003B16C2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B16C2" w:rsidRPr="00A4105B" w:rsidRDefault="003B16C2" w:rsidP="003B16C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0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Ф.И.О. подпись </w:t>
                  </w:r>
                  <w:proofErr w:type="gramStart"/>
                  <w:r w:rsidRPr="00A410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должностного лица</w:t>
                  </w:r>
                  <w:proofErr w:type="gramEnd"/>
                  <w:r w:rsidRPr="00A410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проводившего консультирование</w:t>
                  </w:r>
                </w:p>
              </w:tc>
            </w:tr>
          </w:tbl>
          <w:p w:rsidR="003B16C2" w:rsidRP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6C2" w:rsidTr="003B16C2">
        <w:tc>
          <w:tcPr>
            <w:tcW w:w="631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3B16C2" w:rsidRDefault="003B16C2" w:rsidP="00A410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3B16C2" w:rsidRPr="003B16C2" w:rsidRDefault="003B16C2" w:rsidP="00A41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05B" w:rsidRPr="00A4105B" w:rsidRDefault="00A4105B" w:rsidP="00A41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4105B" w:rsidRPr="00A4105B" w:rsidRDefault="00A4105B" w:rsidP="00A41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A4105B" w:rsidRPr="00A4105B" w:rsidTr="003B16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5B" w:rsidRPr="00A4105B" w:rsidRDefault="00A4105B" w:rsidP="004E5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5B" w:rsidRPr="00A4105B" w:rsidRDefault="00A4105B" w:rsidP="004E5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5B" w:rsidRPr="00A4105B" w:rsidRDefault="00A4105B" w:rsidP="004E57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05B" w:rsidRPr="00A4105B" w:rsidTr="004E5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105B" w:rsidRPr="00A4105B" w:rsidRDefault="00A4105B" w:rsidP="004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A4105B" w:rsidRPr="00A4105B" w:rsidRDefault="00A4105B" w:rsidP="00A4105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677107" w:rsidRDefault="00677107">
      <w:pPr>
        <w:rPr>
          <w:rFonts w:ascii="Times New Roman" w:hAnsi="Times New Roman" w:cs="Times New Roman"/>
          <w:sz w:val="28"/>
          <w:szCs w:val="28"/>
        </w:rPr>
      </w:pPr>
    </w:p>
    <w:p w:rsidR="00677107" w:rsidRDefault="00677107">
      <w:pPr>
        <w:rPr>
          <w:rFonts w:ascii="Times New Roman" w:hAnsi="Times New Roman" w:cs="Times New Roman"/>
          <w:sz w:val="28"/>
          <w:szCs w:val="28"/>
        </w:rPr>
      </w:pPr>
    </w:p>
    <w:p w:rsidR="00677107" w:rsidRDefault="00677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4B5" w:rsidRPr="002124B5" w:rsidRDefault="002124B5" w:rsidP="00212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4B5" w:rsidRPr="002124B5" w:rsidRDefault="002124B5" w:rsidP="00212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4B5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2124B5" w:rsidRPr="002124B5" w:rsidRDefault="002124B5" w:rsidP="00212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Байкулов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Радмир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Арсенович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Дрога Анастасия Юрьевна</w:t>
      </w:r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Збарская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Наталья Петровна</w:t>
      </w:r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Иванив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Дмитрий Борисович</w:t>
      </w:r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Исакова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Залина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Сафаровна</w:t>
      </w:r>
      <w:proofErr w:type="spellEnd"/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Каракетова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Арина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Хажмуратовна</w:t>
      </w:r>
      <w:proofErr w:type="spellEnd"/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Катчиев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Исмаил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Алхазович</w:t>
      </w:r>
      <w:proofErr w:type="spellEnd"/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Сатучиев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Руслан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Рамазанович</w:t>
      </w:r>
      <w:proofErr w:type="spellEnd"/>
    </w:p>
    <w:p w:rsid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Узденова Зарема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Халисовна</w:t>
      </w:r>
      <w:proofErr w:type="spellEnd"/>
    </w:p>
    <w:p w:rsidR="002124B5" w:rsidRPr="002124B5" w:rsidRDefault="002124B5" w:rsidP="0021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Чотчаева</w:t>
      </w:r>
      <w:proofErr w:type="spellEnd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Медина </w:t>
      </w:r>
      <w:proofErr w:type="spellStart"/>
      <w:r w:rsidRPr="002124B5">
        <w:rPr>
          <w:rFonts w:ascii="Times New Roman" w:eastAsia="Calibri" w:hAnsi="Times New Roman" w:cs="Times New Roman"/>
          <w:sz w:val="28"/>
          <w:szCs w:val="28"/>
          <w:lang w:eastAsia="en-US"/>
        </w:rPr>
        <w:t>Алиевна</w:t>
      </w:r>
      <w:proofErr w:type="spellEnd"/>
    </w:p>
    <w:p w:rsidR="002124B5" w:rsidRDefault="002124B5">
      <w:pPr>
        <w:rPr>
          <w:rFonts w:ascii="Times New Roman" w:hAnsi="Times New Roman" w:cs="Times New Roman"/>
          <w:sz w:val="28"/>
          <w:szCs w:val="28"/>
        </w:rPr>
      </w:pPr>
    </w:p>
    <w:p w:rsidR="002124B5" w:rsidRDefault="002124B5">
      <w:pPr>
        <w:rPr>
          <w:rFonts w:ascii="Times New Roman" w:hAnsi="Times New Roman" w:cs="Times New Roman"/>
          <w:sz w:val="28"/>
          <w:szCs w:val="28"/>
        </w:rPr>
      </w:pPr>
    </w:p>
    <w:p w:rsidR="002124B5" w:rsidRDefault="002124B5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Default="007C3E76">
      <w:pPr>
        <w:rPr>
          <w:rFonts w:ascii="Times New Roman" w:hAnsi="Times New Roman" w:cs="Times New Roman"/>
          <w:sz w:val="28"/>
          <w:szCs w:val="28"/>
        </w:rPr>
      </w:pPr>
    </w:p>
    <w:p w:rsidR="007C3E76" w:rsidRPr="00ED69EC" w:rsidRDefault="007C3E76">
      <w:pPr>
        <w:rPr>
          <w:rFonts w:ascii="Times New Roman" w:hAnsi="Times New Roman" w:cs="Times New Roman"/>
          <w:sz w:val="28"/>
          <w:szCs w:val="28"/>
        </w:rPr>
      </w:pPr>
    </w:p>
    <w:sectPr w:rsidR="007C3E76" w:rsidRPr="00ED69EC" w:rsidSect="007C3E76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4CBE"/>
    <w:multiLevelType w:val="multilevel"/>
    <w:tmpl w:val="95E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530BD"/>
    <w:multiLevelType w:val="multilevel"/>
    <w:tmpl w:val="00F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E173A"/>
    <w:multiLevelType w:val="multilevel"/>
    <w:tmpl w:val="82A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9EC"/>
    <w:rsid w:val="00066487"/>
    <w:rsid w:val="001A7F12"/>
    <w:rsid w:val="002124B5"/>
    <w:rsid w:val="003B16C2"/>
    <w:rsid w:val="00677107"/>
    <w:rsid w:val="006A63A3"/>
    <w:rsid w:val="006E2370"/>
    <w:rsid w:val="00763D15"/>
    <w:rsid w:val="007C3E76"/>
    <w:rsid w:val="0082560C"/>
    <w:rsid w:val="00851A3A"/>
    <w:rsid w:val="008F29CC"/>
    <w:rsid w:val="009011A8"/>
    <w:rsid w:val="00A4105B"/>
    <w:rsid w:val="00A901B4"/>
    <w:rsid w:val="00AC1B45"/>
    <w:rsid w:val="00B63EA1"/>
    <w:rsid w:val="00D01B56"/>
    <w:rsid w:val="00E56032"/>
    <w:rsid w:val="00ED69EC"/>
    <w:rsid w:val="00F0755E"/>
    <w:rsid w:val="00F2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931DA"/>
  <w15:docId w15:val="{31C0E3BB-85A7-48C8-9AA6-3A7A072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9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9EC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ED69EC"/>
    <w:rPr>
      <w:color w:val="0000FF" w:themeColor="hyperlink"/>
      <w:u w:val="single"/>
    </w:rPr>
  </w:style>
  <w:style w:type="paragraph" w:styleId="a4">
    <w:name w:val="No Spacing"/>
    <w:uiPriority w:val="1"/>
    <w:qFormat/>
    <w:rsid w:val="00ED69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EA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410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10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A63A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B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12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77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12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122518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912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8</cp:revision>
  <cp:lastPrinted>2017-04-28T14:32:00Z</cp:lastPrinted>
  <dcterms:created xsi:type="dcterms:W3CDTF">2017-02-08T17:43:00Z</dcterms:created>
  <dcterms:modified xsi:type="dcterms:W3CDTF">2017-04-28T14:37:00Z</dcterms:modified>
</cp:coreProperties>
</file>